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4963" w14:textId="77777777" w:rsidR="00D251EF" w:rsidRPr="004615E3" w:rsidRDefault="00D251EF" w:rsidP="00030B90">
      <w:pPr>
        <w:spacing w:after="0" w:line="276" w:lineRule="auto"/>
        <w:rPr>
          <w:rFonts w:cstheme="minorHAnsi"/>
          <w:b/>
          <w:i/>
          <w:sz w:val="28"/>
          <w:szCs w:val="24"/>
        </w:rPr>
      </w:pPr>
      <w:bookmarkStart w:id="0" w:name="_GoBack"/>
      <w:bookmarkEnd w:id="0"/>
      <w:r w:rsidRPr="004615E3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2B20457B" wp14:editId="10164DC3">
            <wp:simplePos x="0" y="0"/>
            <wp:positionH relativeFrom="margin">
              <wp:align>center</wp:align>
            </wp:positionH>
            <wp:positionV relativeFrom="paragraph">
              <wp:posOffset>-291465</wp:posOffset>
            </wp:positionV>
            <wp:extent cx="815840" cy="819150"/>
            <wp:effectExtent l="0" t="0" r="3810" b="0"/>
            <wp:wrapNone/>
            <wp:docPr id="2" name="Grafik 2" descr="Logo_GS_Lotte_farbig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S_Lotte_farbig_l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15E3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1EFA8" wp14:editId="3F43D440">
                <wp:simplePos x="0" y="0"/>
                <wp:positionH relativeFrom="column">
                  <wp:posOffset>2281555</wp:posOffset>
                </wp:positionH>
                <wp:positionV relativeFrom="paragraph">
                  <wp:posOffset>-471169</wp:posOffset>
                </wp:positionV>
                <wp:extent cx="262890" cy="133350"/>
                <wp:effectExtent l="0" t="0" r="1905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F171C" w14:textId="77777777" w:rsidR="00D251EF" w:rsidRDefault="00D251EF" w:rsidP="00D251EF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1EFA8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79.65pt;margin-top:-37.1pt;width:20.7pt;height:1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" stroked="f">
                <v:textbox>
                  <w:txbxContent>
                    <w:p w14:paraId="767F171C" w14:textId="77777777" w:rsidR="00D251EF" w:rsidRDefault="00D251EF" w:rsidP="00D251EF"/>
                  </w:txbxContent>
                </v:textbox>
              </v:shape>
            </w:pict>
          </mc:Fallback>
        </mc:AlternateContent>
      </w:r>
    </w:p>
    <w:p w14:paraId="5BCF2F7C" w14:textId="08FC0457" w:rsidR="00D251EF" w:rsidRPr="004615E3" w:rsidRDefault="00D251EF" w:rsidP="00030B90">
      <w:pPr>
        <w:tabs>
          <w:tab w:val="right" w:pos="9356"/>
        </w:tabs>
        <w:spacing w:after="0" w:line="276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8"/>
          <w:szCs w:val="24"/>
        </w:rPr>
        <w:t xml:space="preserve">Rundbrief </w:t>
      </w:r>
      <w:r w:rsidR="005E1BE1">
        <w:rPr>
          <w:rFonts w:cstheme="minorHAnsi"/>
          <w:b/>
          <w:bCs/>
          <w:i/>
          <w:iCs/>
          <w:sz w:val="28"/>
          <w:szCs w:val="24"/>
        </w:rPr>
        <w:t>1</w:t>
      </w:r>
      <w:r w:rsidR="002B11FC">
        <w:rPr>
          <w:rFonts w:cstheme="minorHAnsi"/>
          <w:b/>
          <w:bCs/>
          <w:i/>
          <w:iCs/>
          <w:sz w:val="28"/>
          <w:szCs w:val="24"/>
        </w:rPr>
        <w:t>2</w:t>
      </w:r>
      <w:r>
        <w:rPr>
          <w:rFonts w:cstheme="minorHAnsi"/>
          <w:b/>
          <w:bCs/>
          <w:i/>
          <w:iCs/>
          <w:sz w:val="28"/>
          <w:szCs w:val="24"/>
        </w:rPr>
        <w:t xml:space="preserve"> </w:t>
      </w:r>
      <w:r w:rsidR="007B62F0">
        <w:rPr>
          <w:rFonts w:cstheme="minorHAnsi"/>
          <w:b/>
          <w:bCs/>
          <w:i/>
          <w:iCs/>
          <w:sz w:val="28"/>
          <w:szCs w:val="24"/>
        </w:rPr>
        <w:t xml:space="preserve">    </w:t>
      </w:r>
      <w:r>
        <w:rPr>
          <w:rFonts w:cstheme="minorHAnsi"/>
          <w:b/>
          <w:bCs/>
          <w:i/>
          <w:iCs/>
          <w:sz w:val="28"/>
          <w:szCs w:val="24"/>
        </w:rPr>
        <w:t>im Schuljahr    21 / 22</w:t>
      </w:r>
      <w:r w:rsidRPr="004615E3">
        <w:rPr>
          <w:rFonts w:cstheme="minorHAnsi"/>
          <w:b/>
          <w:bCs/>
          <w:i/>
          <w:iCs/>
          <w:sz w:val="24"/>
          <w:szCs w:val="24"/>
        </w:rPr>
        <w:tab/>
      </w:r>
      <w:r w:rsidR="0093415D">
        <w:rPr>
          <w:rFonts w:cstheme="minorHAnsi"/>
          <w:b/>
          <w:bCs/>
          <w:i/>
          <w:iCs/>
          <w:sz w:val="28"/>
          <w:szCs w:val="24"/>
        </w:rPr>
        <w:t>21</w:t>
      </w:r>
      <w:r w:rsidR="005E1BE1">
        <w:rPr>
          <w:rFonts w:cstheme="minorHAnsi"/>
          <w:b/>
          <w:bCs/>
          <w:i/>
          <w:iCs/>
          <w:sz w:val="28"/>
          <w:szCs w:val="24"/>
        </w:rPr>
        <w:t>.2.</w:t>
      </w:r>
      <w:r w:rsidR="00F72BBC">
        <w:rPr>
          <w:rFonts w:cstheme="minorHAnsi"/>
          <w:b/>
          <w:bCs/>
          <w:i/>
          <w:iCs/>
          <w:sz w:val="28"/>
          <w:szCs w:val="24"/>
        </w:rPr>
        <w:t xml:space="preserve"> 2022</w:t>
      </w:r>
      <w:r w:rsidRPr="004615E3">
        <w:rPr>
          <w:rFonts w:cstheme="minorHAnsi"/>
          <w:b/>
          <w:bCs/>
          <w:i/>
          <w:iCs/>
          <w:sz w:val="28"/>
          <w:szCs w:val="24"/>
        </w:rPr>
        <w:t xml:space="preserve"> </w:t>
      </w:r>
    </w:p>
    <w:p w14:paraId="365D7DB1" w14:textId="77777777" w:rsidR="00D251EF" w:rsidRPr="00A245BC" w:rsidRDefault="00D251EF" w:rsidP="00030B90">
      <w:pPr>
        <w:tabs>
          <w:tab w:val="right" w:pos="9072"/>
        </w:tabs>
        <w:spacing w:after="0" w:line="276" w:lineRule="auto"/>
        <w:jc w:val="both"/>
        <w:rPr>
          <w:rFonts w:cstheme="minorHAnsi"/>
          <w:b/>
          <w:bCs/>
          <w:i/>
          <w:iCs/>
          <w:sz w:val="8"/>
          <w:szCs w:val="24"/>
        </w:rPr>
      </w:pPr>
      <w:r w:rsidRPr="004615E3">
        <w:rPr>
          <w:rFonts w:cstheme="minorHAnsi"/>
          <w:b/>
          <w:bCs/>
          <w:i/>
          <w:iCs/>
          <w:sz w:val="24"/>
          <w:szCs w:val="24"/>
        </w:rPr>
        <w:tab/>
      </w:r>
    </w:p>
    <w:p w14:paraId="3BABBA61" w14:textId="68A6320F" w:rsidR="00D251EF" w:rsidRDefault="00D251EF" w:rsidP="00030B90">
      <w:pPr>
        <w:tabs>
          <w:tab w:val="right" w:pos="9072"/>
        </w:tabs>
        <w:spacing w:after="0" w:line="276" w:lineRule="auto"/>
        <w:jc w:val="both"/>
        <w:rPr>
          <w:rStyle w:val="Hyperlink"/>
          <w:rFonts w:cstheme="minorHAnsi"/>
          <w:sz w:val="20"/>
          <w:szCs w:val="24"/>
        </w:rPr>
      </w:pPr>
      <w:r w:rsidRPr="004615E3">
        <w:rPr>
          <w:rFonts w:cstheme="minorHAnsi"/>
          <w:sz w:val="20"/>
          <w:szCs w:val="24"/>
        </w:rPr>
        <w:t xml:space="preserve">Tel.: 05404 3221                                   Email: </w:t>
      </w:r>
      <w:hyperlink r:id="rId8" w:history="1">
        <w:r w:rsidRPr="004615E3">
          <w:rPr>
            <w:rStyle w:val="Hyperlink"/>
            <w:rFonts w:cstheme="minorHAnsi"/>
            <w:sz w:val="20"/>
            <w:szCs w:val="24"/>
          </w:rPr>
          <w:t>gs-lotte@osnanet.de</w:t>
        </w:r>
      </w:hyperlink>
      <w:r w:rsidRPr="004615E3">
        <w:rPr>
          <w:rFonts w:cstheme="minorHAnsi"/>
          <w:sz w:val="20"/>
          <w:szCs w:val="24"/>
        </w:rPr>
        <w:t xml:space="preserve">                 Homepage: </w:t>
      </w:r>
      <w:hyperlink r:id="rId9" w:history="1">
        <w:r w:rsidRPr="009474B1">
          <w:rPr>
            <w:rStyle w:val="Hyperlink"/>
            <w:rFonts w:cstheme="minorHAnsi"/>
            <w:sz w:val="20"/>
            <w:szCs w:val="24"/>
          </w:rPr>
          <w:t>www.grundschule-lotte.de</w:t>
        </w:r>
      </w:hyperlink>
    </w:p>
    <w:p w14:paraId="4ADB5472" w14:textId="20E8312C" w:rsidR="005E1BE1" w:rsidRDefault="005E1BE1" w:rsidP="00030B90">
      <w:pPr>
        <w:tabs>
          <w:tab w:val="right" w:pos="9072"/>
        </w:tabs>
        <w:spacing w:after="0" w:line="276" w:lineRule="auto"/>
        <w:jc w:val="both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Öffnungszeiten des</w:t>
      </w:r>
      <w:r w:rsidRPr="00A245BC">
        <w:rPr>
          <w:rFonts w:cstheme="minorHAnsi"/>
          <w:b/>
          <w:sz w:val="20"/>
          <w:szCs w:val="24"/>
        </w:rPr>
        <w:t xml:space="preserve"> </w:t>
      </w:r>
      <w:r w:rsidRPr="00813046">
        <w:rPr>
          <w:rFonts w:cstheme="minorHAnsi"/>
          <w:sz w:val="20"/>
          <w:szCs w:val="24"/>
        </w:rPr>
        <w:t>Sekretariats:</w:t>
      </w:r>
      <w:r>
        <w:rPr>
          <w:rFonts w:cstheme="minorHAnsi"/>
          <w:sz w:val="20"/>
          <w:szCs w:val="24"/>
        </w:rPr>
        <w:t xml:space="preserve">            Dienstag, Donnerstag von 8.00 – 13.00 Uhr, </w:t>
      </w:r>
      <w:r w:rsidR="002B11FC">
        <w:rPr>
          <w:rFonts w:cstheme="minorHAnsi"/>
          <w:sz w:val="20"/>
          <w:szCs w:val="24"/>
        </w:rPr>
        <w:t>Freitag</w:t>
      </w:r>
      <w:r>
        <w:rPr>
          <w:rFonts w:cstheme="minorHAnsi"/>
          <w:sz w:val="20"/>
          <w:szCs w:val="24"/>
        </w:rPr>
        <w:t xml:space="preserve"> von 10.15 – 13.00 Uhr</w:t>
      </w:r>
    </w:p>
    <w:p w14:paraId="249E915C" w14:textId="77777777" w:rsidR="00D251EF" w:rsidRPr="00A245BC" w:rsidRDefault="00D251EF" w:rsidP="00030B90">
      <w:pPr>
        <w:tabs>
          <w:tab w:val="left" w:pos="5760"/>
        </w:tabs>
        <w:spacing w:after="0" w:line="276" w:lineRule="auto"/>
        <w:jc w:val="both"/>
        <w:rPr>
          <w:sz w:val="14"/>
        </w:rPr>
      </w:pPr>
      <w:r w:rsidRPr="004615E3">
        <w:rPr>
          <w:rFonts w:cstheme="min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327B63" wp14:editId="33B43A2A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772150" cy="9525"/>
                <wp:effectExtent l="0" t="0" r="19050" b="2857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7D4E4" id="Gerader Verbinder 1" o:spid="_x0000_s1026" style="position:absolute;flip:y;z-index:-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54.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4615E3">
        <w:rPr>
          <w:sz w:val="28"/>
        </w:rPr>
        <w:tab/>
      </w:r>
    </w:p>
    <w:p w14:paraId="723B4578" w14:textId="1945EC76" w:rsidR="003F4F20" w:rsidRDefault="003F4F20" w:rsidP="00030B90">
      <w:pPr>
        <w:spacing w:line="276" w:lineRule="auto"/>
        <w:rPr>
          <w:rFonts w:cstheme="minorHAnsi"/>
          <w:sz w:val="24"/>
          <w:szCs w:val="24"/>
        </w:rPr>
      </w:pPr>
      <w:r w:rsidRPr="00FA74E5">
        <w:rPr>
          <w:rFonts w:cstheme="minorHAnsi"/>
          <w:sz w:val="24"/>
          <w:szCs w:val="24"/>
        </w:rPr>
        <w:t>Liebe Eltern,</w:t>
      </w:r>
    </w:p>
    <w:p w14:paraId="11C029B7" w14:textId="473F210C" w:rsidR="00DF14F8" w:rsidRPr="002B11FC" w:rsidRDefault="0093415D" w:rsidP="00030B90">
      <w:pPr>
        <w:spacing w:line="276" w:lineRule="auto"/>
        <w:rPr>
          <w:bCs/>
        </w:rPr>
      </w:pPr>
      <w:r>
        <w:rPr>
          <w:bCs/>
        </w:rPr>
        <w:t xml:space="preserve">wie bereits angekündigt, </w:t>
      </w:r>
      <w:r w:rsidR="00957120">
        <w:rPr>
          <w:bCs/>
        </w:rPr>
        <w:t xml:space="preserve">gilt </w:t>
      </w:r>
      <w:r w:rsidR="008E1533">
        <w:rPr>
          <w:bCs/>
        </w:rPr>
        <w:t xml:space="preserve">ab </w:t>
      </w:r>
      <w:r w:rsidR="00957120">
        <w:t xml:space="preserve">Montag, 28. Februar 2022 </w:t>
      </w:r>
      <w:r w:rsidR="00957120">
        <w:rPr>
          <w:bCs/>
        </w:rPr>
        <w:t xml:space="preserve">ein verändertes </w:t>
      </w:r>
      <w:r w:rsidR="002B11FC" w:rsidRPr="002B11FC">
        <w:rPr>
          <w:bCs/>
        </w:rPr>
        <w:t>Testverfahren</w:t>
      </w:r>
      <w:r>
        <w:rPr>
          <w:bCs/>
        </w:rPr>
        <w:t xml:space="preserve"> in der Schule.</w:t>
      </w:r>
    </w:p>
    <w:p w14:paraId="2551D61B" w14:textId="584B1AFF" w:rsidR="00C240A7" w:rsidRDefault="00957120" w:rsidP="001B786C">
      <w:pPr>
        <w:pStyle w:val="Listenabsatz"/>
        <w:spacing w:line="276" w:lineRule="auto"/>
        <w:ind w:left="765"/>
      </w:pPr>
      <w:r>
        <w:t>Es</w:t>
      </w:r>
      <w:r w:rsidR="00C240A7">
        <w:t xml:space="preserve"> werden nur noch </w:t>
      </w:r>
      <w:r w:rsidR="00C240A7">
        <w:rPr>
          <w:rStyle w:val="Fett"/>
        </w:rPr>
        <w:t>nicht immunisierte</w:t>
      </w:r>
      <w:r w:rsidR="00C240A7">
        <w:t xml:space="preserve"> Schülerinnen und Schüler dreimal wöchentlich außerhalb der Schule, also in der Regel zuhause</w:t>
      </w:r>
      <w:r>
        <w:t xml:space="preserve"> oder im Testzentrum</w:t>
      </w:r>
      <w:r w:rsidR="00C240A7">
        <w:t xml:space="preserve">, einen Antigen-Selbsttest durchführen. </w:t>
      </w:r>
    </w:p>
    <w:p w14:paraId="7473D664" w14:textId="77777777" w:rsidR="00C240A7" w:rsidRDefault="00C240A7" w:rsidP="001B786C">
      <w:pPr>
        <w:pStyle w:val="Listenabsatz"/>
        <w:spacing w:line="276" w:lineRule="auto"/>
        <w:ind w:left="765"/>
      </w:pPr>
    </w:p>
    <w:p w14:paraId="36C4E643" w14:textId="77777777" w:rsidR="00C240A7" w:rsidRDefault="00C240A7" w:rsidP="001B786C">
      <w:pPr>
        <w:pStyle w:val="Listenabsatz"/>
        <w:spacing w:line="276" w:lineRule="auto"/>
        <w:ind w:left="765"/>
      </w:pPr>
      <w:r>
        <w:t xml:space="preserve">Die nicht immunisierten Schülerinnen und Schüler erhalten von der Schule Antigen-Selbsttests, mit denen sie sich </w:t>
      </w:r>
      <w:r w:rsidRPr="00C240A7">
        <w:rPr>
          <w:b/>
        </w:rPr>
        <w:t>montags, mittwochs und freitags</w:t>
      </w:r>
      <w:r>
        <w:t xml:space="preserve"> vor dem Schulbesuch zu Hause unter Mithilfe ihrer Eltern selbst testen müssen. Die Tests können sogar schon am Vorabend dort stattfinden. </w:t>
      </w:r>
    </w:p>
    <w:p w14:paraId="75029D45" w14:textId="1AF4A75A" w:rsidR="00C240A7" w:rsidRDefault="00C240A7" w:rsidP="001B786C">
      <w:pPr>
        <w:pStyle w:val="Listenabsatz"/>
        <w:spacing w:line="276" w:lineRule="auto"/>
        <w:ind w:left="765"/>
      </w:pPr>
      <w:r>
        <w:t xml:space="preserve">Positiv getestete Kinder müssen das häusliche Umfeld gar nicht erst verlassen und verringern so das Risiko, andere Personen auf dem Schulweg zu infizieren. </w:t>
      </w:r>
    </w:p>
    <w:p w14:paraId="58723466" w14:textId="691FAC64" w:rsidR="00C240A7" w:rsidRDefault="00C240A7" w:rsidP="001B786C">
      <w:pPr>
        <w:pStyle w:val="Listenabsatz"/>
        <w:spacing w:line="276" w:lineRule="auto"/>
        <w:ind w:left="765"/>
      </w:pPr>
      <w:r>
        <w:t xml:space="preserve">Die Eltern </w:t>
      </w:r>
      <w:r w:rsidRPr="00C240A7">
        <w:rPr>
          <w:b/>
        </w:rPr>
        <w:t>versichern einmalig</w:t>
      </w:r>
      <w:r>
        <w:t xml:space="preserve"> die regelmäßige und ordnungsgemäße Vornahme der wöchentlich drei Testungen zu Beginn des neuen Testverfahrens und geben ihren Kindern bis zum 28. Februar 2022 eine entsprechende Bescheinigung für die Schule mit. </w:t>
      </w:r>
      <w:r w:rsidR="008E1533" w:rsidRPr="00173F4E">
        <w:rPr>
          <w:b/>
        </w:rPr>
        <w:t>(Formular folgt noch!)</w:t>
      </w:r>
    </w:p>
    <w:p w14:paraId="4AC1325E" w14:textId="00F2C2D0" w:rsidR="00DF6E9B" w:rsidRDefault="00DF6E9B" w:rsidP="00173F4E">
      <w:pPr>
        <w:pStyle w:val="Listenabsatz"/>
        <w:spacing w:after="0" w:line="276" w:lineRule="auto"/>
        <w:ind w:left="765"/>
      </w:pPr>
    </w:p>
    <w:p w14:paraId="3342E26D" w14:textId="77777777" w:rsidR="00173F4E" w:rsidRDefault="00173F4E" w:rsidP="00173F4E">
      <w:pPr>
        <w:spacing w:line="276" w:lineRule="auto"/>
      </w:pPr>
      <w:r>
        <w:t>Alle testpflichtigen Kinder erhalten für jede Woche drei Schnelltests, erstmalig am Donnerstag, 24. 2. für die Woche vom 28.2. bis 4.3.2022.</w:t>
      </w:r>
    </w:p>
    <w:p w14:paraId="7C285B48" w14:textId="77777777" w:rsidR="00173F4E" w:rsidRDefault="00173F4E" w:rsidP="001B786C">
      <w:pPr>
        <w:pStyle w:val="Listenabsatz"/>
        <w:spacing w:line="276" w:lineRule="auto"/>
        <w:ind w:left="765"/>
      </w:pPr>
    </w:p>
    <w:p w14:paraId="552C51C3" w14:textId="20ABA444" w:rsidR="00C240A7" w:rsidRDefault="002B11FC" w:rsidP="00030B90">
      <w:pPr>
        <w:spacing w:line="276" w:lineRule="auto"/>
      </w:pPr>
      <w:r>
        <w:t xml:space="preserve">Wer von der </w:t>
      </w:r>
      <w:r w:rsidRPr="00DF6E9B">
        <w:rPr>
          <w:b/>
        </w:rPr>
        <w:t>Testung ausgenommen</w:t>
      </w:r>
      <w:r>
        <w:t xml:space="preserve"> werden will, muss seinen </w:t>
      </w:r>
      <w:r w:rsidRPr="00DF6E9B">
        <w:rPr>
          <w:b/>
        </w:rPr>
        <w:t>Immunstatus</w:t>
      </w:r>
      <w:r>
        <w:t xml:space="preserve"> nachweisen</w:t>
      </w:r>
      <w:r w:rsidR="00C240A7">
        <w:t>.</w:t>
      </w:r>
    </w:p>
    <w:p w14:paraId="75ADBC19" w14:textId="77777777" w:rsidR="00C240A7" w:rsidRDefault="00C240A7" w:rsidP="00C240A7">
      <w:pPr>
        <w:spacing w:after="0" w:line="276" w:lineRule="auto"/>
        <w:ind w:firstLine="708"/>
      </w:pPr>
      <w:r>
        <w:t>Als immunisiert gelten Schülerinnen und Schüler, die</w:t>
      </w:r>
    </w:p>
    <w:p w14:paraId="2515FC9A" w14:textId="77777777" w:rsidR="00C240A7" w:rsidRPr="001B786C" w:rsidRDefault="00C240A7" w:rsidP="00C240A7">
      <w:pPr>
        <w:pStyle w:val="Listenabsatz"/>
        <w:numPr>
          <w:ilvl w:val="0"/>
          <w:numId w:val="6"/>
        </w:numPr>
        <w:spacing w:line="276" w:lineRule="auto"/>
        <w:rPr>
          <w:b/>
        </w:rPr>
      </w:pPr>
      <w:r w:rsidRPr="001B786C">
        <w:rPr>
          <w:b/>
        </w:rPr>
        <w:t>vollständig geimpft sind</w:t>
      </w:r>
    </w:p>
    <w:p w14:paraId="57885A9D" w14:textId="77777777" w:rsidR="00C240A7" w:rsidRDefault="00C240A7" w:rsidP="00813046">
      <w:pPr>
        <w:pStyle w:val="Listenabsatz"/>
        <w:spacing w:after="0" w:line="276" w:lineRule="auto"/>
        <w:ind w:left="765"/>
      </w:pPr>
      <w:r>
        <w:t>- nach zwei Impfdosen: nach 14 Tagen</w:t>
      </w:r>
      <w:r>
        <w:br/>
        <w:t>- nach Infektion und anschließend einer Dosis: sofort</w:t>
      </w:r>
      <w:r>
        <w:br/>
        <w:t xml:space="preserve">- nach einer Dosis und anschließender Infektion: ab dem 29. Tag </w:t>
      </w:r>
    </w:p>
    <w:p w14:paraId="25091B7E" w14:textId="77777777" w:rsidR="00C240A7" w:rsidRDefault="00C240A7" w:rsidP="00C240A7">
      <w:pPr>
        <w:pStyle w:val="Listenabsatz"/>
        <w:spacing w:line="276" w:lineRule="auto"/>
        <w:ind w:left="765"/>
      </w:pPr>
    </w:p>
    <w:p w14:paraId="69707E2C" w14:textId="40BE4077" w:rsidR="00C240A7" w:rsidRPr="001B786C" w:rsidRDefault="00C240A7" w:rsidP="00C240A7">
      <w:pPr>
        <w:pStyle w:val="Listenabsatz"/>
        <w:numPr>
          <w:ilvl w:val="0"/>
          <w:numId w:val="6"/>
        </w:numPr>
        <w:spacing w:line="276" w:lineRule="auto"/>
      </w:pPr>
      <w:r>
        <w:rPr>
          <w:b/>
          <w:bCs/>
        </w:rPr>
        <w:t>genesenen</w:t>
      </w:r>
      <w:r w:rsidR="00813046">
        <w:rPr>
          <w:b/>
          <w:bCs/>
        </w:rPr>
        <w:t xml:space="preserve"> </w:t>
      </w:r>
      <w:r>
        <w:rPr>
          <w:b/>
          <w:bCs/>
        </w:rPr>
        <w:t>sind</w:t>
      </w:r>
    </w:p>
    <w:p w14:paraId="1BA5502D" w14:textId="77777777" w:rsidR="00C240A7" w:rsidRDefault="00C240A7" w:rsidP="00C240A7">
      <w:pPr>
        <w:pStyle w:val="Listenabsatz"/>
        <w:spacing w:line="276" w:lineRule="auto"/>
        <w:ind w:left="765"/>
      </w:pPr>
      <w:r>
        <w:rPr>
          <w:b/>
          <w:bCs/>
        </w:rPr>
        <w:t>-</w:t>
      </w:r>
      <w:r>
        <w:t xml:space="preserve"> alle </w:t>
      </w:r>
      <w:r>
        <w:rPr>
          <w:b/>
          <w:bCs/>
        </w:rPr>
        <w:t>Ungeimpften</w:t>
      </w:r>
      <w:r>
        <w:t xml:space="preserve">, deren Infektion </w:t>
      </w:r>
      <w:r>
        <w:rPr>
          <w:b/>
          <w:bCs/>
        </w:rPr>
        <w:t>mindestens 28 Tage</w:t>
      </w:r>
      <w:r>
        <w:t xml:space="preserve"> und höchstens</w:t>
      </w:r>
      <w:r>
        <w:rPr>
          <w:b/>
          <w:bCs/>
        </w:rPr>
        <w:t xml:space="preserve"> drei Monate </w:t>
      </w:r>
      <w:r>
        <w:t>zurückliegt.</w:t>
      </w:r>
    </w:p>
    <w:p w14:paraId="55BCBF60" w14:textId="5184E05F" w:rsidR="008E1533" w:rsidRDefault="00173F4E" w:rsidP="00030B90">
      <w:pPr>
        <w:spacing w:line="276" w:lineRule="auto"/>
      </w:pPr>
      <w:r>
        <w:t xml:space="preserve">Falls Ihr Kind nicht an den Testungen teilnehmen muss, </w:t>
      </w:r>
      <w:r w:rsidR="008E1533">
        <w:t xml:space="preserve">weisen Sie </w:t>
      </w:r>
      <w:r>
        <w:t xml:space="preserve">uns </w:t>
      </w:r>
      <w:r w:rsidR="008E1533">
        <w:t xml:space="preserve">bitte den </w:t>
      </w:r>
      <w:r w:rsidR="008E1533" w:rsidRPr="00813046">
        <w:rPr>
          <w:b/>
        </w:rPr>
        <w:t>Immunstatus</w:t>
      </w:r>
      <w:r w:rsidR="008E1533">
        <w:t xml:space="preserve"> Ihres Kindes nach,</w:t>
      </w:r>
      <w:r>
        <w:t xml:space="preserve"> </w:t>
      </w:r>
      <w:r w:rsidR="008E1533">
        <w:t>(</w:t>
      </w:r>
      <w:r>
        <w:t xml:space="preserve">Kopie des </w:t>
      </w:r>
      <w:r w:rsidR="008E1533">
        <w:t>Impfausweises, Nachweis über positiven PCR-Test</w:t>
      </w:r>
      <w:r>
        <w:t>,</w:t>
      </w:r>
      <w:r w:rsidR="008E1533">
        <w:t xml:space="preserve"> 28 bis 90 Tage alt)</w:t>
      </w:r>
      <w:r>
        <w:t xml:space="preserve"> Wir bitten Sie, </w:t>
      </w:r>
      <w:r w:rsidR="00813046">
        <w:t xml:space="preserve">bis Donnerstag, 24.2. 2022, </w:t>
      </w:r>
      <w:r>
        <w:t xml:space="preserve">den </w:t>
      </w:r>
      <w:r w:rsidRPr="00813046">
        <w:rPr>
          <w:b/>
        </w:rPr>
        <w:t>Nachweis</w:t>
      </w:r>
      <w:r>
        <w:t xml:space="preserve"> der Klassenlehrerin vorzulegen</w:t>
      </w:r>
      <w:r w:rsidR="00813046">
        <w:t>.</w:t>
      </w:r>
    </w:p>
    <w:p w14:paraId="617D675F" w14:textId="46BA7B4E" w:rsidR="00813046" w:rsidRDefault="00813046" w:rsidP="00030B90">
      <w:pPr>
        <w:spacing w:line="276" w:lineRule="auto"/>
      </w:pPr>
      <w:r>
        <w:t xml:space="preserve">Ihr </w:t>
      </w:r>
      <w:r w:rsidR="00054592">
        <w:t xml:space="preserve">sehr </w:t>
      </w:r>
      <w:r>
        <w:t>verantwortungsbewusstes Verhalten während der gesamten Pandemie</w:t>
      </w:r>
      <w:r w:rsidR="00054592">
        <w:t xml:space="preserve">, liebe Eltern, lässt mich hoffen, dass wir auch mit diesem Testverfahren </w:t>
      </w:r>
      <w:r>
        <w:t>die Infektionszahlen in der Schule weiter geringhalten können.</w:t>
      </w:r>
      <w:r w:rsidR="00054592">
        <w:t xml:space="preserve"> Ich danke Ihnen, dass Sie die Umstände der Testungen auf sich nehmen und hoffe, dass Sie zu Hause gut damit zurechtkommen werden.</w:t>
      </w:r>
    </w:p>
    <w:p w14:paraId="4495A020" w14:textId="77777777" w:rsidR="002B11FC" w:rsidRDefault="002B11FC" w:rsidP="00030B90">
      <w:pPr>
        <w:spacing w:line="276" w:lineRule="auto"/>
        <w:rPr>
          <w:b/>
          <w:bCs/>
        </w:rPr>
      </w:pPr>
    </w:p>
    <w:p w14:paraId="72122582" w14:textId="345F8B55" w:rsidR="00D75585" w:rsidRDefault="00030B90" w:rsidP="00D75585">
      <w:pPr>
        <w:spacing w:after="0" w:line="276" w:lineRule="auto"/>
        <w:jc w:val="both"/>
        <w:rPr>
          <w:rStyle w:val="Fett"/>
          <w:rFonts w:eastAsia="Times New Roman"/>
          <w:b w:val="0"/>
          <w:sz w:val="24"/>
          <w:szCs w:val="20"/>
        </w:rPr>
      </w:pPr>
      <w:r w:rsidRPr="00030B90">
        <w:rPr>
          <w:rStyle w:val="Fett"/>
          <w:rFonts w:eastAsia="Times New Roman"/>
          <w:b w:val="0"/>
          <w:sz w:val="24"/>
          <w:szCs w:val="20"/>
        </w:rPr>
        <w:t>Mit freundlichen Grüßen</w:t>
      </w:r>
    </w:p>
    <w:p w14:paraId="50711258" w14:textId="77777777" w:rsidR="00813046" w:rsidRDefault="00813046" w:rsidP="00D75585">
      <w:pPr>
        <w:spacing w:after="0" w:line="276" w:lineRule="auto"/>
        <w:jc w:val="both"/>
        <w:rPr>
          <w:rStyle w:val="Fett"/>
          <w:rFonts w:eastAsia="Times New Roman"/>
          <w:b w:val="0"/>
          <w:sz w:val="24"/>
          <w:szCs w:val="20"/>
        </w:rPr>
      </w:pPr>
    </w:p>
    <w:p w14:paraId="76474DC1" w14:textId="4192B3E2" w:rsidR="00030B90" w:rsidRDefault="00030B90" w:rsidP="00813046">
      <w:pPr>
        <w:spacing w:after="0" w:line="276" w:lineRule="auto"/>
        <w:jc w:val="both"/>
        <w:rPr>
          <w:rStyle w:val="Fett"/>
          <w:rFonts w:eastAsia="Times New Roman"/>
          <w:b w:val="0"/>
          <w:sz w:val="24"/>
          <w:szCs w:val="20"/>
        </w:rPr>
      </w:pPr>
      <w:r w:rsidRPr="00030B90">
        <w:rPr>
          <w:rStyle w:val="Fett"/>
          <w:rFonts w:eastAsia="Times New Roman"/>
          <w:b w:val="0"/>
          <w:sz w:val="24"/>
          <w:szCs w:val="20"/>
        </w:rPr>
        <w:t>M. Athmer</w:t>
      </w:r>
    </w:p>
    <w:p w14:paraId="340BC1F0" w14:textId="1AFA6478" w:rsidR="00173F4E" w:rsidRPr="00813046" w:rsidRDefault="00173F4E" w:rsidP="00813046">
      <w:pPr>
        <w:spacing w:after="0" w:line="276" w:lineRule="auto"/>
        <w:jc w:val="both"/>
        <w:rPr>
          <w:rStyle w:val="Fett"/>
          <w:rFonts w:eastAsia="Times New Roman"/>
          <w:b w:val="0"/>
          <w:sz w:val="18"/>
          <w:szCs w:val="20"/>
        </w:rPr>
      </w:pPr>
      <w:r w:rsidRPr="00813046">
        <w:rPr>
          <w:rStyle w:val="Fett"/>
          <w:rFonts w:eastAsia="Times New Roman"/>
          <w:b w:val="0"/>
          <w:sz w:val="18"/>
          <w:szCs w:val="20"/>
        </w:rPr>
        <w:t>Schulleiterin</w:t>
      </w:r>
    </w:p>
    <w:sectPr w:rsidR="00173F4E" w:rsidRPr="00813046" w:rsidSect="00B80424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8A42B" w14:textId="77777777" w:rsidR="00637F0A" w:rsidRDefault="00637F0A" w:rsidP="00607567">
      <w:pPr>
        <w:spacing w:after="0" w:line="240" w:lineRule="auto"/>
      </w:pPr>
      <w:r>
        <w:separator/>
      </w:r>
    </w:p>
  </w:endnote>
  <w:endnote w:type="continuationSeparator" w:id="0">
    <w:p w14:paraId="3100F8AD" w14:textId="77777777" w:rsidR="00637F0A" w:rsidRDefault="00637F0A" w:rsidP="0060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F9220" w14:textId="77777777" w:rsidR="00637F0A" w:rsidRDefault="00637F0A" w:rsidP="00607567">
      <w:pPr>
        <w:spacing w:after="0" w:line="240" w:lineRule="auto"/>
      </w:pPr>
      <w:r>
        <w:separator/>
      </w:r>
    </w:p>
  </w:footnote>
  <w:footnote w:type="continuationSeparator" w:id="0">
    <w:p w14:paraId="129737D6" w14:textId="77777777" w:rsidR="00637F0A" w:rsidRDefault="00637F0A" w:rsidP="0060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16046"/>
    <w:multiLevelType w:val="multilevel"/>
    <w:tmpl w:val="6472E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7690E"/>
    <w:multiLevelType w:val="hybridMultilevel"/>
    <w:tmpl w:val="46B28ABE"/>
    <w:lvl w:ilvl="0" w:tplc="ECA06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66CC9"/>
    <w:multiLevelType w:val="hybridMultilevel"/>
    <w:tmpl w:val="1444CD78"/>
    <w:lvl w:ilvl="0" w:tplc="969C4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D053B"/>
    <w:multiLevelType w:val="hybridMultilevel"/>
    <w:tmpl w:val="EAFC7B28"/>
    <w:lvl w:ilvl="0" w:tplc="5372B8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941AD"/>
    <w:multiLevelType w:val="hybridMultilevel"/>
    <w:tmpl w:val="925C6B6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DF654B8"/>
    <w:multiLevelType w:val="hybridMultilevel"/>
    <w:tmpl w:val="65E8F8E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FD611A"/>
    <w:multiLevelType w:val="hybridMultilevel"/>
    <w:tmpl w:val="024C91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151"/>
    <w:rsid w:val="00022883"/>
    <w:rsid w:val="00030B90"/>
    <w:rsid w:val="00054592"/>
    <w:rsid w:val="0006435C"/>
    <w:rsid w:val="000D6545"/>
    <w:rsid w:val="000F3490"/>
    <w:rsid w:val="00173F4E"/>
    <w:rsid w:val="00184A9D"/>
    <w:rsid w:val="001B786C"/>
    <w:rsid w:val="00273201"/>
    <w:rsid w:val="002B11FC"/>
    <w:rsid w:val="003202A6"/>
    <w:rsid w:val="00336B4C"/>
    <w:rsid w:val="00375701"/>
    <w:rsid w:val="003F4F20"/>
    <w:rsid w:val="00402036"/>
    <w:rsid w:val="00461345"/>
    <w:rsid w:val="00483912"/>
    <w:rsid w:val="005124EA"/>
    <w:rsid w:val="005233A4"/>
    <w:rsid w:val="00571FEE"/>
    <w:rsid w:val="00581C28"/>
    <w:rsid w:val="005A7F18"/>
    <w:rsid w:val="005E1BE1"/>
    <w:rsid w:val="00607567"/>
    <w:rsid w:val="00614803"/>
    <w:rsid w:val="00622180"/>
    <w:rsid w:val="00630C29"/>
    <w:rsid w:val="00637F0A"/>
    <w:rsid w:val="00661AA8"/>
    <w:rsid w:val="006A51B1"/>
    <w:rsid w:val="006C243C"/>
    <w:rsid w:val="006C3207"/>
    <w:rsid w:val="006D706C"/>
    <w:rsid w:val="006E1394"/>
    <w:rsid w:val="007177C8"/>
    <w:rsid w:val="007B25DC"/>
    <w:rsid w:val="007B62F0"/>
    <w:rsid w:val="00802CF0"/>
    <w:rsid w:val="00813046"/>
    <w:rsid w:val="00851A1D"/>
    <w:rsid w:val="008774D6"/>
    <w:rsid w:val="008E1533"/>
    <w:rsid w:val="00902B9B"/>
    <w:rsid w:val="0093415D"/>
    <w:rsid w:val="00957120"/>
    <w:rsid w:val="00975E3C"/>
    <w:rsid w:val="00983DD3"/>
    <w:rsid w:val="00A374AB"/>
    <w:rsid w:val="00A377F8"/>
    <w:rsid w:val="00A7480E"/>
    <w:rsid w:val="00AC0840"/>
    <w:rsid w:val="00AD4151"/>
    <w:rsid w:val="00AF622B"/>
    <w:rsid w:val="00B25DFB"/>
    <w:rsid w:val="00B60B5C"/>
    <w:rsid w:val="00B73945"/>
    <w:rsid w:val="00B80424"/>
    <w:rsid w:val="00BA3C98"/>
    <w:rsid w:val="00BF115A"/>
    <w:rsid w:val="00C240A7"/>
    <w:rsid w:val="00C83D5E"/>
    <w:rsid w:val="00CC631B"/>
    <w:rsid w:val="00CD184C"/>
    <w:rsid w:val="00D03AAE"/>
    <w:rsid w:val="00D251EF"/>
    <w:rsid w:val="00D75585"/>
    <w:rsid w:val="00D91C4F"/>
    <w:rsid w:val="00DA16E9"/>
    <w:rsid w:val="00DF14F8"/>
    <w:rsid w:val="00DF6A6C"/>
    <w:rsid w:val="00DF6E9B"/>
    <w:rsid w:val="00E10972"/>
    <w:rsid w:val="00E253AD"/>
    <w:rsid w:val="00EC76EA"/>
    <w:rsid w:val="00EF6C32"/>
    <w:rsid w:val="00F72BBC"/>
    <w:rsid w:val="00F90A05"/>
    <w:rsid w:val="00F913EE"/>
    <w:rsid w:val="00F9743E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5F9C4"/>
  <w15:chartTrackingRefBased/>
  <w15:docId w15:val="{39863D2D-7DF7-40B4-97F3-4B315B03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415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251E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0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567"/>
  </w:style>
  <w:style w:type="paragraph" w:styleId="Fuzeile">
    <w:name w:val="footer"/>
    <w:basedOn w:val="Standard"/>
    <w:link w:val="FuzeileZchn"/>
    <w:uiPriority w:val="99"/>
    <w:unhideWhenUsed/>
    <w:rsid w:val="00607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567"/>
  </w:style>
  <w:style w:type="character" w:styleId="Fett">
    <w:name w:val="Strong"/>
    <w:basedOn w:val="Absatz-Standardschriftart"/>
    <w:uiPriority w:val="22"/>
    <w:qFormat/>
    <w:rsid w:val="00CC631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4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-lotte@osnane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undschule-lott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Athmer</dc:creator>
  <cp:keywords/>
  <dc:description/>
  <cp:lastModifiedBy>Carolin Wilkemeyer</cp:lastModifiedBy>
  <cp:revision>2</cp:revision>
  <cp:lastPrinted>2022-01-26T10:23:00Z</cp:lastPrinted>
  <dcterms:created xsi:type="dcterms:W3CDTF">2022-02-22T16:47:00Z</dcterms:created>
  <dcterms:modified xsi:type="dcterms:W3CDTF">2022-02-22T16:47:00Z</dcterms:modified>
</cp:coreProperties>
</file>